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065" w:rsidRPr="003B1065" w:rsidRDefault="001337F3" w:rsidP="001337F3">
      <w:pPr>
        <w:rPr>
          <w:rFonts w:ascii="Arial" w:hAnsi="Arial" w:cs="Arial"/>
          <w:b/>
          <w:sz w:val="24"/>
          <w:szCs w:val="24"/>
        </w:rPr>
      </w:pPr>
      <w:r w:rsidRPr="001337F3">
        <w:rPr>
          <w:rFonts w:ascii="Arial" w:hAnsi="Arial" w:cs="Arial"/>
          <w:sz w:val="24"/>
          <w:szCs w:val="24"/>
        </w:rPr>
        <w:t xml:space="preserve">Nombre de la actividad: </w:t>
      </w:r>
      <w:r w:rsidRPr="003B1065">
        <w:rPr>
          <w:rFonts w:ascii="Arial" w:hAnsi="Arial" w:cs="Arial"/>
          <w:b/>
          <w:sz w:val="24"/>
          <w:szCs w:val="24"/>
        </w:rPr>
        <w:t xml:space="preserve">Taller de Pintura  de </w:t>
      </w:r>
      <w:r w:rsidR="007941CF" w:rsidRPr="003B1065">
        <w:rPr>
          <w:rFonts w:ascii="Arial" w:hAnsi="Arial" w:cs="Arial"/>
          <w:b/>
          <w:sz w:val="24"/>
          <w:szCs w:val="24"/>
        </w:rPr>
        <w:t xml:space="preserve">paisaje natural y urbano </w:t>
      </w:r>
      <w:r w:rsidRPr="003B1065">
        <w:rPr>
          <w:rFonts w:ascii="Arial" w:hAnsi="Arial" w:cs="Arial"/>
          <w:b/>
          <w:sz w:val="24"/>
          <w:szCs w:val="24"/>
        </w:rPr>
        <w:t xml:space="preserve"> al aire libre.</w:t>
      </w:r>
    </w:p>
    <w:p w:rsidR="003B1065" w:rsidRDefault="001337F3" w:rsidP="001337F3">
      <w:pPr>
        <w:rPr>
          <w:rFonts w:ascii="Arial" w:hAnsi="Arial" w:cs="Arial"/>
          <w:sz w:val="24"/>
          <w:szCs w:val="24"/>
        </w:rPr>
      </w:pPr>
      <w:r w:rsidRPr="001337F3">
        <w:rPr>
          <w:rFonts w:ascii="Arial" w:hAnsi="Arial" w:cs="Arial"/>
          <w:sz w:val="24"/>
          <w:szCs w:val="24"/>
        </w:rPr>
        <w:t xml:space="preserve">Docente: </w:t>
      </w:r>
      <w:r w:rsidRPr="003B1065">
        <w:rPr>
          <w:rFonts w:ascii="Arial" w:hAnsi="Arial" w:cs="Arial"/>
          <w:b/>
          <w:sz w:val="24"/>
          <w:szCs w:val="24"/>
        </w:rPr>
        <w:t xml:space="preserve">Pilar </w:t>
      </w:r>
      <w:proofErr w:type="spellStart"/>
      <w:r w:rsidRPr="003B1065">
        <w:rPr>
          <w:rFonts w:ascii="Arial" w:hAnsi="Arial" w:cs="Arial"/>
          <w:b/>
          <w:sz w:val="24"/>
          <w:szCs w:val="24"/>
        </w:rPr>
        <w:t>Longás</w:t>
      </w:r>
      <w:proofErr w:type="spellEnd"/>
      <w:r w:rsidRPr="003B106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3B1065">
        <w:rPr>
          <w:rFonts w:ascii="Arial" w:hAnsi="Arial" w:cs="Arial"/>
          <w:b/>
          <w:sz w:val="24"/>
          <w:szCs w:val="24"/>
        </w:rPr>
        <w:t>Acín</w:t>
      </w:r>
      <w:proofErr w:type="spellEnd"/>
      <w:r>
        <w:rPr>
          <w:rFonts w:ascii="Arial" w:hAnsi="Arial" w:cs="Arial"/>
          <w:sz w:val="24"/>
          <w:szCs w:val="24"/>
        </w:rPr>
        <w:t xml:space="preserve"> (licenciada en Bellas Artes por la universidad de Barcelona)</w:t>
      </w:r>
    </w:p>
    <w:p w:rsidR="001337F3" w:rsidRPr="001337F3" w:rsidRDefault="001337F3" w:rsidP="001337F3">
      <w:pPr>
        <w:rPr>
          <w:rFonts w:ascii="Arial" w:hAnsi="Arial" w:cs="Arial"/>
          <w:sz w:val="24"/>
          <w:szCs w:val="24"/>
        </w:rPr>
      </w:pPr>
      <w:r w:rsidRPr="001337F3">
        <w:rPr>
          <w:rFonts w:ascii="Arial" w:hAnsi="Arial" w:cs="Arial"/>
          <w:sz w:val="24"/>
          <w:szCs w:val="24"/>
        </w:rPr>
        <w:t>Duración</w:t>
      </w:r>
      <w:r>
        <w:rPr>
          <w:rFonts w:ascii="Arial" w:hAnsi="Arial" w:cs="Arial"/>
          <w:sz w:val="24"/>
          <w:szCs w:val="24"/>
        </w:rPr>
        <w:t xml:space="preserve">: </w:t>
      </w:r>
      <w:r w:rsidRPr="003B1065">
        <w:rPr>
          <w:rFonts w:ascii="Arial" w:hAnsi="Arial" w:cs="Arial"/>
          <w:b/>
          <w:sz w:val="24"/>
          <w:szCs w:val="24"/>
        </w:rPr>
        <w:t>Una semana</w:t>
      </w:r>
      <w:r>
        <w:rPr>
          <w:rFonts w:ascii="Arial" w:hAnsi="Arial" w:cs="Arial"/>
          <w:sz w:val="24"/>
          <w:szCs w:val="24"/>
        </w:rPr>
        <w:t xml:space="preserve"> </w:t>
      </w:r>
    </w:p>
    <w:p w:rsidR="001337F3" w:rsidRPr="003B1065" w:rsidRDefault="001337F3" w:rsidP="001337F3">
      <w:pPr>
        <w:rPr>
          <w:rFonts w:ascii="Arial" w:hAnsi="Arial" w:cs="Arial"/>
          <w:b/>
          <w:sz w:val="24"/>
          <w:szCs w:val="24"/>
        </w:rPr>
      </w:pPr>
      <w:r w:rsidRPr="001337F3">
        <w:rPr>
          <w:rFonts w:ascii="Arial" w:hAnsi="Arial" w:cs="Arial"/>
          <w:sz w:val="24"/>
          <w:szCs w:val="24"/>
        </w:rPr>
        <w:t>Días y horario</w:t>
      </w:r>
      <w:r>
        <w:rPr>
          <w:rFonts w:ascii="Arial" w:hAnsi="Arial" w:cs="Arial"/>
          <w:sz w:val="24"/>
          <w:szCs w:val="24"/>
        </w:rPr>
        <w:t xml:space="preserve">: </w:t>
      </w:r>
      <w:r w:rsidRPr="003B1065">
        <w:rPr>
          <w:rFonts w:ascii="Arial" w:hAnsi="Arial" w:cs="Arial"/>
          <w:b/>
          <w:sz w:val="24"/>
          <w:szCs w:val="24"/>
        </w:rPr>
        <w:t xml:space="preserve">De lunes a viernes </w:t>
      </w:r>
      <w:r w:rsidR="005254FB" w:rsidRPr="003B1065">
        <w:rPr>
          <w:rFonts w:ascii="Arial" w:hAnsi="Arial" w:cs="Arial"/>
          <w:b/>
          <w:sz w:val="24"/>
          <w:szCs w:val="24"/>
        </w:rPr>
        <w:t>de 9:00h a 13:00h</w:t>
      </w:r>
    </w:p>
    <w:p w:rsidR="001337F3" w:rsidRPr="00232C5F" w:rsidRDefault="001337F3" w:rsidP="001337F3">
      <w:pPr>
        <w:rPr>
          <w:rFonts w:ascii="Arial" w:hAnsi="Arial" w:cs="Arial"/>
          <w:b/>
          <w:sz w:val="24"/>
          <w:szCs w:val="24"/>
        </w:rPr>
      </w:pPr>
      <w:r w:rsidRPr="001337F3">
        <w:rPr>
          <w:rFonts w:ascii="Arial" w:hAnsi="Arial" w:cs="Arial"/>
          <w:sz w:val="24"/>
          <w:szCs w:val="24"/>
        </w:rPr>
        <w:t>Lugar/Aula</w:t>
      </w:r>
      <w:r w:rsidR="003B1065">
        <w:rPr>
          <w:rFonts w:ascii="Arial" w:hAnsi="Arial" w:cs="Arial"/>
          <w:sz w:val="24"/>
          <w:szCs w:val="24"/>
        </w:rPr>
        <w:t xml:space="preserve"> y </w:t>
      </w:r>
      <w:r w:rsidR="003B1065" w:rsidRPr="00232C5F">
        <w:rPr>
          <w:rFonts w:ascii="Arial" w:hAnsi="Arial" w:cs="Arial"/>
          <w:b/>
          <w:sz w:val="24"/>
          <w:szCs w:val="24"/>
        </w:rPr>
        <w:t xml:space="preserve">entorno urbano y natural </w:t>
      </w:r>
    </w:p>
    <w:p w:rsidR="001337F3" w:rsidRPr="001337F3" w:rsidRDefault="003B1065" w:rsidP="001337F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Cupo de </w:t>
      </w:r>
      <w:r w:rsidRPr="00232C5F">
        <w:rPr>
          <w:rFonts w:ascii="Arial" w:hAnsi="Arial" w:cs="Arial"/>
          <w:b/>
          <w:sz w:val="24"/>
          <w:szCs w:val="24"/>
        </w:rPr>
        <w:t>12 a 16 alumnos</w:t>
      </w:r>
      <w:r>
        <w:rPr>
          <w:rFonts w:ascii="Arial" w:hAnsi="Arial" w:cs="Arial"/>
          <w:sz w:val="24"/>
          <w:szCs w:val="24"/>
        </w:rPr>
        <w:t xml:space="preserve"> </w:t>
      </w:r>
    </w:p>
    <w:p w:rsidR="001337F3" w:rsidRPr="001337F3" w:rsidRDefault="001337F3" w:rsidP="001337F3">
      <w:pPr>
        <w:rPr>
          <w:rFonts w:ascii="Arial" w:hAnsi="Arial" w:cs="Arial"/>
          <w:sz w:val="24"/>
          <w:szCs w:val="24"/>
        </w:rPr>
      </w:pPr>
      <w:r w:rsidRPr="00232C5F">
        <w:rPr>
          <w:rFonts w:ascii="Arial" w:hAnsi="Arial" w:cs="Arial"/>
          <w:b/>
          <w:sz w:val="24"/>
          <w:szCs w:val="24"/>
        </w:rPr>
        <w:t>Destinatarios:</w:t>
      </w:r>
      <w:r w:rsidRPr="001337F3">
        <w:rPr>
          <w:rFonts w:ascii="Arial" w:hAnsi="Arial" w:cs="Arial"/>
          <w:sz w:val="24"/>
          <w:szCs w:val="24"/>
        </w:rPr>
        <w:t xml:space="preserve"> El curso está destinado a adultos</w:t>
      </w:r>
      <w:r w:rsidR="005254FB">
        <w:rPr>
          <w:rFonts w:ascii="Arial" w:hAnsi="Arial" w:cs="Arial"/>
          <w:sz w:val="24"/>
          <w:szCs w:val="24"/>
        </w:rPr>
        <w:t xml:space="preserve"> y a jóvenes</w:t>
      </w:r>
      <w:r w:rsidRPr="001337F3">
        <w:rPr>
          <w:rFonts w:ascii="Arial" w:hAnsi="Arial" w:cs="Arial"/>
          <w:sz w:val="24"/>
          <w:szCs w:val="24"/>
        </w:rPr>
        <w:t xml:space="preserve">. Por otra parte, </w:t>
      </w:r>
      <w:r w:rsidR="005254FB">
        <w:rPr>
          <w:rFonts w:ascii="Arial" w:hAnsi="Arial" w:cs="Arial"/>
          <w:sz w:val="24"/>
          <w:szCs w:val="24"/>
        </w:rPr>
        <w:t xml:space="preserve">los alumnos, </w:t>
      </w:r>
      <w:r w:rsidRPr="001337F3">
        <w:rPr>
          <w:rFonts w:ascii="Arial" w:hAnsi="Arial" w:cs="Arial"/>
          <w:sz w:val="24"/>
          <w:szCs w:val="24"/>
        </w:rPr>
        <w:t xml:space="preserve">pueden contar o </w:t>
      </w:r>
      <w:r w:rsidR="005254FB">
        <w:rPr>
          <w:rFonts w:ascii="Arial" w:hAnsi="Arial" w:cs="Arial"/>
          <w:sz w:val="24"/>
          <w:szCs w:val="24"/>
        </w:rPr>
        <w:t xml:space="preserve">no con experiencia previa en la </w:t>
      </w:r>
      <w:r w:rsidRPr="001337F3">
        <w:rPr>
          <w:rFonts w:ascii="Arial" w:hAnsi="Arial" w:cs="Arial"/>
          <w:sz w:val="24"/>
          <w:szCs w:val="24"/>
        </w:rPr>
        <w:t>práctica del dibuj</w:t>
      </w:r>
      <w:r w:rsidR="005254FB">
        <w:rPr>
          <w:rFonts w:ascii="Arial" w:hAnsi="Arial" w:cs="Arial"/>
          <w:sz w:val="24"/>
          <w:szCs w:val="24"/>
        </w:rPr>
        <w:t xml:space="preserve">o y la pintura, ya que el mismo </w:t>
      </w:r>
      <w:r w:rsidRPr="001337F3">
        <w:rPr>
          <w:rFonts w:ascii="Arial" w:hAnsi="Arial" w:cs="Arial"/>
          <w:sz w:val="24"/>
          <w:szCs w:val="24"/>
        </w:rPr>
        <w:t>plantea un acercamie</w:t>
      </w:r>
      <w:r w:rsidR="003B1065">
        <w:rPr>
          <w:rFonts w:ascii="Arial" w:hAnsi="Arial" w:cs="Arial"/>
          <w:sz w:val="24"/>
          <w:szCs w:val="24"/>
        </w:rPr>
        <w:t>nto introductorio y paula</w:t>
      </w:r>
      <w:r w:rsidR="005254FB">
        <w:rPr>
          <w:rFonts w:ascii="Arial" w:hAnsi="Arial" w:cs="Arial"/>
          <w:sz w:val="24"/>
          <w:szCs w:val="24"/>
        </w:rPr>
        <w:t xml:space="preserve">tino a </w:t>
      </w:r>
      <w:r w:rsidRPr="001337F3">
        <w:rPr>
          <w:rFonts w:ascii="Arial" w:hAnsi="Arial" w:cs="Arial"/>
          <w:sz w:val="24"/>
          <w:szCs w:val="24"/>
        </w:rPr>
        <w:t>diferentes aspectos d</w:t>
      </w:r>
      <w:r w:rsidR="005254FB">
        <w:rPr>
          <w:rFonts w:ascii="Arial" w:hAnsi="Arial" w:cs="Arial"/>
          <w:sz w:val="24"/>
          <w:szCs w:val="24"/>
        </w:rPr>
        <w:t xml:space="preserve">el proceso artístico tomando en </w:t>
      </w:r>
      <w:r w:rsidRPr="001337F3">
        <w:rPr>
          <w:rFonts w:ascii="Arial" w:hAnsi="Arial" w:cs="Arial"/>
          <w:sz w:val="24"/>
          <w:szCs w:val="24"/>
        </w:rPr>
        <w:t>cuenta los conocimientos previos de los p</w:t>
      </w:r>
      <w:r w:rsidR="005254FB">
        <w:rPr>
          <w:rFonts w:ascii="Arial" w:hAnsi="Arial" w:cs="Arial"/>
          <w:sz w:val="24"/>
          <w:szCs w:val="24"/>
        </w:rPr>
        <w:t xml:space="preserve">articipantes y </w:t>
      </w:r>
      <w:r w:rsidRPr="001337F3">
        <w:rPr>
          <w:rFonts w:ascii="Arial" w:hAnsi="Arial" w:cs="Arial"/>
          <w:sz w:val="24"/>
          <w:szCs w:val="24"/>
        </w:rPr>
        <w:t>sus inquietudes.</w:t>
      </w:r>
    </w:p>
    <w:p w:rsidR="001337F3" w:rsidRPr="00232C5F" w:rsidRDefault="005254FB" w:rsidP="001337F3">
      <w:pPr>
        <w:rPr>
          <w:rFonts w:ascii="Arial" w:hAnsi="Arial" w:cs="Arial"/>
          <w:b/>
          <w:sz w:val="24"/>
          <w:szCs w:val="24"/>
        </w:rPr>
      </w:pPr>
      <w:r w:rsidRPr="00232C5F">
        <w:rPr>
          <w:rFonts w:ascii="Arial" w:hAnsi="Arial" w:cs="Arial"/>
          <w:b/>
          <w:sz w:val="24"/>
          <w:szCs w:val="24"/>
        </w:rPr>
        <w:t>Contenidos/Estructura</w:t>
      </w:r>
      <w:r w:rsidR="003B1065" w:rsidRPr="00232C5F">
        <w:rPr>
          <w:rFonts w:ascii="Arial" w:hAnsi="Arial" w:cs="Arial"/>
          <w:b/>
          <w:sz w:val="24"/>
          <w:szCs w:val="24"/>
        </w:rPr>
        <w:t xml:space="preserve"> /</w:t>
      </w:r>
      <w:r w:rsidRPr="00232C5F">
        <w:rPr>
          <w:rFonts w:ascii="Arial" w:hAnsi="Arial" w:cs="Arial"/>
          <w:b/>
          <w:sz w:val="24"/>
          <w:szCs w:val="24"/>
        </w:rPr>
        <w:t>Programa</w:t>
      </w:r>
    </w:p>
    <w:p w:rsidR="001337F3" w:rsidRPr="001337F3" w:rsidRDefault="001337F3" w:rsidP="00133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337F3">
        <w:rPr>
          <w:rFonts w:ascii="Arial" w:hAnsi="Arial" w:cs="Arial"/>
          <w:sz w:val="24"/>
          <w:szCs w:val="24"/>
        </w:rPr>
        <w:t>El curso busca acercar conocimientos, habilidades y</w:t>
      </w:r>
      <w:r w:rsidR="003B1065">
        <w:rPr>
          <w:rFonts w:ascii="Arial" w:hAnsi="Arial" w:cs="Arial"/>
          <w:sz w:val="24"/>
          <w:szCs w:val="24"/>
        </w:rPr>
        <w:t xml:space="preserve"> </w:t>
      </w:r>
      <w:r w:rsidRPr="001337F3">
        <w:rPr>
          <w:rFonts w:ascii="Arial" w:hAnsi="Arial" w:cs="Arial"/>
          <w:sz w:val="24"/>
          <w:szCs w:val="24"/>
        </w:rPr>
        <w:t xml:space="preserve">destrezas en dibujo y </w:t>
      </w:r>
      <w:proofErr w:type="gramStart"/>
      <w:r w:rsidRPr="001337F3">
        <w:rPr>
          <w:rFonts w:ascii="Arial" w:hAnsi="Arial" w:cs="Arial"/>
          <w:sz w:val="24"/>
          <w:szCs w:val="24"/>
        </w:rPr>
        <w:t xml:space="preserve">pintura </w:t>
      </w:r>
      <w:r w:rsidR="003B1065">
        <w:rPr>
          <w:rFonts w:ascii="Arial" w:hAnsi="Arial" w:cs="Arial"/>
          <w:sz w:val="24"/>
          <w:szCs w:val="24"/>
        </w:rPr>
        <w:t xml:space="preserve"> ,</w:t>
      </w:r>
      <w:proofErr w:type="gramEnd"/>
      <w:r w:rsidR="005254FB">
        <w:rPr>
          <w:rFonts w:ascii="Arial" w:hAnsi="Arial" w:cs="Arial"/>
          <w:sz w:val="24"/>
          <w:szCs w:val="24"/>
        </w:rPr>
        <w:t xml:space="preserve"> </w:t>
      </w:r>
      <w:r w:rsidRPr="001337F3">
        <w:rPr>
          <w:rFonts w:ascii="Arial" w:hAnsi="Arial" w:cs="Arial"/>
          <w:sz w:val="24"/>
          <w:szCs w:val="24"/>
        </w:rPr>
        <w:t xml:space="preserve">perfeccionar o descubrir </w:t>
      </w:r>
      <w:r w:rsidR="005254FB">
        <w:rPr>
          <w:rFonts w:ascii="Arial" w:hAnsi="Arial" w:cs="Arial"/>
          <w:sz w:val="24"/>
          <w:szCs w:val="24"/>
        </w:rPr>
        <w:t xml:space="preserve">capacidades expresivas desde el </w:t>
      </w:r>
      <w:r w:rsidRPr="001337F3">
        <w:rPr>
          <w:rFonts w:ascii="Arial" w:hAnsi="Arial" w:cs="Arial"/>
          <w:sz w:val="24"/>
          <w:szCs w:val="24"/>
        </w:rPr>
        <w:t>dibujo y la pintura.</w:t>
      </w:r>
    </w:p>
    <w:p w:rsidR="001337F3" w:rsidRPr="001337F3" w:rsidRDefault="005254FB" w:rsidP="00133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</w:t>
      </w:r>
      <w:r w:rsidR="001337F3" w:rsidRPr="001337F3">
        <w:rPr>
          <w:rFonts w:ascii="Arial" w:hAnsi="Arial" w:cs="Arial"/>
          <w:sz w:val="24"/>
          <w:szCs w:val="24"/>
        </w:rPr>
        <w:t xml:space="preserve"> propuesta se complementa con aportes teóricos que</w:t>
      </w:r>
      <w:r w:rsidR="003B1065">
        <w:rPr>
          <w:rFonts w:ascii="Arial" w:hAnsi="Arial" w:cs="Arial"/>
          <w:sz w:val="24"/>
          <w:szCs w:val="24"/>
        </w:rPr>
        <w:t xml:space="preserve"> </w:t>
      </w:r>
      <w:r w:rsidR="001337F3" w:rsidRPr="001337F3">
        <w:rPr>
          <w:rFonts w:ascii="Arial" w:hAnsi="Arial" w:cs="Arial"/>
          <w:sz w:val="24"/>
          <w:szCs w:val="24"/>
        </w:rPr>
        <w:t>permitan a los participantes reflexionar sobre el proceso y la</w:t>
      </w:r>
      <w:r w:rsidR="003B1065">
        <w:rPr>
          <w:rFonts w:ascii="Arial" w:hAnsi="Arial" w:cs="Arial"/>
          <w:sz w:val="24"/>
          <w:szCs w:val="24"/>
        </w:rPr>
        <w:t xml:space="preserve"> </w:t>
      </w:r>
      <w:r w:rsidR="001337F3" w:rsidRPr="001337F3">
        <w:rPr>
          <w:rFonts w:ascii="Arial" w:hAnsi="Arial" w:cs="Arial"/>
          <w:sz w:val="24"/>
          <w:szCs w:val="24"/>
        </w:rPr>
        <w:t>práctica misma a la vez que adquirir herramientas</w:t>
      </w:r>
      <w:r w:rsidR="003B1065">
        <w:rPr>
          <w:rFonts w:ascii="Arial" w:hAnsi="Arial" w:cs="Arial"/>
          <w:sz w:val="24"/>
          <w:szCs w:val="24"/>
        </w:rPr>
        <w:t xml:space="preserve"> </w:t>
      </w:r>
      <w:r w:rsidR="001337F3" w:rsidRPr="001337F3">
        <w:rPr>
          <w:rFonts w:ascii="Arial" w:hAnsi="Arial" w:cs="Arial"/>
          <w:sz w:val="24"/>
          <w:szCs w:val="24"/>
        </w:rPr>
        <w:t>conceptuales para la comprensión del arte como factor</w:t>
      </w:r>
    </w:p>
    <w:p w:rsidR="001337F3" w:rsidRPr="001337F3" w:rsidRDefault="001337F3" w:rsidP="00133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1337F3">
        <w:rPr>
          <w:rFonts w:ascii="Arial" w:hAnsi="Arial" w:cs="Arial"/>
          <w:sz w:val="24"/>
          <w:szCs w:val="24"/>
        </w:rPr>
        <w:t>cultural</w:t>
      </w:r>
      <w:proofErr w:type="gramEnd"/>
      <w:r w:rsidRPr="001337F3">
        <w:rPr>
          <w:rFonts w:ascii="Arial" w:hAnsi="Arial" w:cs="Arial"/>
          <w:sz w:val="24"/>
          <w:szCs w:val="24"/>
        </w:rPr>
        <w:t>.</w:t>
      </w:r>
    </w:p>
    <w:p w:rsidR="001337F3" w:rsidRPr="001337F3" w:rsidRDefault="001337F3" w:rsidP="00133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337F3">
        <w:rPr>
          <w:rFonts w:ascii="Arial" w:hAnsi="Arial" w:cs="Arial"/>
          <w:sz w:val="24"/>
          <w:szCs w:val="24"/>
        </w:rPr>
        <w:t xml:space="preserve">Las clases tendrán una duración de </w:t>
      </w:r>
      <w:r w:rsidR="005254FB">
        <w:rPr>
          <w:rFonts w:ascii="Arial" w:hAnsi="Arial" w:cs="Arial"/>
          <w:sz w:val="24"/>
          <w:szCs w:val="24"/>
        </w:rPr>
        <w:t>cuatro</w:t>
      </w:r>
      <w:r w:rsidRPr="001337F3">
        <w:rPr>
          <w:rFonts w:ascii="Arial" w:hAnsi="Arial" w:cs="Arial"/>
          <w:sz w:val="24"/>
          <w:szCs w:val="24"/>
        </w:rPr>
        <w:t xml:space="preserve"> horas </w:t>
      </w:r>
      <w:r w:rsidR="005254FB">
        <w:rPr>
          <w:rFonts w:ascii="Arial" w:hAnsi="Arial" w:cs="Arial"/>
          <w:sz w:val="24"/>
          <w:szCs w:val="24"/>
        </w:rPr>
        <w:t>diarias ya que es un curso intensivo,</w:t>
      </w:r>
      <w:bookmarkStart w:id="0" w:name="_GoBack"/>
      <w:bookmarkEnd w:id="0"/>
      <w:r w:rsidR="003B1065">
        <w:rPr>
          <w:rFonts w:ascii="Arial" w:hAnsi="Arial" w:cs="Arial"/>
          <w:sz w:val="24"/>
          <w:szCs w:val="24"/>
        </w:rPr>
        <w:t xml:space="preserve"> </w:t>
      </w:r>
      <w:r w:rsidR="007941CF">
        <w:rPr>
          <w:rFonts w:ascii="Arial" w:hAnsi="Arial" w:cs="Arial"/>
          <w:sz w:val="24"/>
          <w:szCs w:val="24"/>
        </w:rPr>
        <w:t>en las mismas se abordará la</w:t>
      </w:r>
      <w:r w:rsidRPr="001337F3">
        <w:rPr>
          <w:rFonts w:ascii="Arial" w:hAnsi="Arial" w:cs="Arial"/>
          <w:sz w:val="24"/>
          <w:szCs w:val="24"/>
        </w:rPr>
        <w:t xml:space="preserve"> temática </w:t>
      </w:r>
      <w:r w:rsidR="003B1065">
        <w:rPr>
          <w:rFonts w:ascii="Arial" w:hAnsi="Arial" w:cs="Arial"/>
          <w:sz w:val="24"/>
          <w:szCs w:val="24"/>
        </w:rPr>
        <w:t>del</w:t>
      </w:r>
      <w:r w:rsidR="007941CF">
        <w:rPr>
          <w:rFonts w:ascii="Arial" w:hAnsi="Arial" w:cs="Arial"/>
          <w:sz w:val="24"/>
          <w:szCs w:val="24"/>
        </w:rPr>
        <w:t xml:space="preserve"> paisaje natural y urbano </w:t>
      </w:r>
      <w:r w:rsidR="003B1065">
        <w:rPr>
          <w:rFonts w:ascii="Arial" w:hAnsi="Arial" w:cs="Arial"/>
          <w:sz w:val="24"/>
          <w:szCs w:val="24"/>
        </w:rPr>
        <w:t xml:space="preserve">al aire libre </w:t>
      </w:r>
      <w:r w:rsidRPr="001337F3">
        <w:rPr>
          <w:rFonts w:ascii="Arial" w:hAnsi="Arial" w:cs="Arial"/>
          <w:sz w:val="24"/>
          <w:szCs w:val="24"/>
        </w:rPr>
        <w:t>con una</w:t>
      </w:r>
      <w:r w:rsidR="007941CF">
        <w:rPr>
          <w:rFonts w:ascii="Arial" w:hAnsi="Arial" w:cs="Arial"/>
          <w:sz w:val="24"/>
          <w:szCs w:val="24"/>
        </w:rPr>
        <w:t xml:space="preserve"> </w:t>
      </w:r>
      <w:r w:rsidRPr="001337F3">
        <w:rPr>
          <w:rFonts w:ascii="Arial" w:hAnsi="Arial" w:cs="Arial"/>
          <w:sz w:val="24"/>
          <w:szCs w:val="24"/>
        </w:rPr>
        <w:t>breve presentación introductoria, para dar comienzo al</w:t>
      </w:r>
    </w:p>
    <w:p w:rsidR="003E14E7" w:rsidRPr="001337F3" w:rsidRDefault="001337F3" w:rsidP="003B106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1337F3">
        <w:rPr>
          <w:rFonts w:ascii="Arial" w:hAnsi="Arial" w:cs="Arial"/>
          <w:sz w:val="24"/>
          <w:szCs w:val="24"/>
        </w:rPr>
        <w:t>trabajo</w:t>
      </w:r>
      <w:proofErr w:type="gramEnd"/>
      <w:r w:rsidRPr="001337F3">
        <w:rPr>
          <w:rFonts w:ascii="Arial" w:hAnsi="Arial" w:cs="Arial"/>
          <w:sz w:val="24"/>
          <w:szCs w:val="24"/>
        </w:rPr>
        <w:t xml:space="preserve"> del taller. También se harán ejercicios </w:t>
      </w:r>
      <w:proofErr w:type="gramStart"/>
      <w:r w:rsidRPr="001337F3">
        <w:rPr>
          <w:rFonts w:ascii="Arial" w:hAnsi="Arial" w:cs="Arial"/>
          <w:sz w:val="24"/>
          <w:szCs w:val="24"/>
        </w:rPr>
        <w:t xml:space="preserve">análisis </w:t>
      </w:r>
      <w:r w:rsidR="003B1065">
        <w:rPr>
          <w:rFonts w:ascii="Arial" w:hAnsi="Arial" w:cs="Arial"/>
          <w:sz w:val="24"/>
          <w:szCs w:val="24"/>
        </w:rPr>
        <w:t>,</w:t>
      </w:r>
      <w:proofErr w:type="gramEnd"/>
      <w:r w:rsidR="003B1065">
        <w:rPr>
          <w:rFonts w:ascii="Arial" w:hAnsi="Arial" w:cs="Arial"/>
          <w:sz w:val="24"/>
          <w:szCs w:val="24"/>
        </w:rPr>
        <w:t xml:space="preserve"> </w:t>
      </w:r>
      <w:r w:rsidRPr="001337F3">
        <w:rPr>
          <w:rFonts w:ascii="Arial" w:hAnsi="Arial" w:cs="Arial"/>
          <w:sz w:val="24"/>
          <w:szCs w:val="24"/>
        </w:rPr>
        <w:t>e</w:t>
      </w:r>
      <w:r w:rsidR="003B1065">
        <w:rPr>
          <w:rFonts w:ascii="Arial" w:hAnsi="Arial" w:cs="Arial"/>
          <w:sz w:val="24"/>
          <w:szCs w:val="24"/>
        </w:rPr>
        <w:t xml:space="preserve">valuación individual y grupal; </w:t>
      </w:r>
      <w:r w:rsidRPr="001337F3">
        <w:rPr>
          <w:rFonts w:ascii="Arial" w:hAnsi="Arial" w:cs="Arial"/>
          <w:sz w:val="24"/>
          <w:szCs w:val="24"/>
        </w:rPr>
        <w:t xml:space="preserve"> se realizarán las exposiciones</w:t>
      </w:r>
      <w:r w:rsidR="003B1065">
        <w:rPr>
          <w:rFonts w:ascii="Arial" w:hAnsi="Arial" w:cs="Arial"/>
          <w:sz w:val="24"/>
          <w:szCs w:val="24"/>
        </w:rPr>
        <w:t xml:space="preserve"> </w:t>
      </w:r>
      <w:r w:rsidRPr="001337F3">
        <w:rPr>
          <w:rFonts w:ascii="Arial" w:hAnsi="Arial" w:cs="Arial"/>
          <w:sz w:val="24"/>
          <w:szCs w:val="24"/>
        </w:rPr>
        <w:t xml:space="preserve">teóricas recurriendo a material gráfico y audiovisual. </w:t>
      </w:r>
    </w:p>
    <w:p w:rsidR="001337F3" w:rsidRDefault="007941CF" w:rsidP="00133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 a fin de taller </w:t>
      </w:r>
      <w:r w:rsidR="001337F3" w:rsidRPr="001337F3">
        <w:rPr>
          <w:rFonts w:ascii="Arial" w:hAnsi="Arial" w:cs="Arial"/>
          <w:sz w:val="24"/>
          <w:szCs w:val="24"/>
        </w:rPr>
        <w:t xml:space="preserve"> se hará una muestra de cierre con</w:t>
      </w:r>
      <w:r w:rsidR="003B1065">
        <w:rPr>
          <w:rFonts w:ascii="Arial" w:hAnsi="Arial" w:cs="Arial"/>
          <w:sz w:val="24"/>
          <w:szCs w:val="24"/>
        </w:rPr>
        <w:t xml:space="preserve"> </w:t>
      </w:r>
      <w:r w:rsidR="001337F3" w:rsidRPr="001337F3">
        <w:rPr>
          <w:rFonts w:ascii="Arial" w:hAnsi="Arial" w:cs="Arial"/>
          <w:sz w:val="24"/>
          <w:szCs w:val="24"/>
        </w:rPr>
        <w:t>todos los participantes del curso.</w:t>
      </w:r>
    </w:p>
    <w:p w:rsidR="007941CF" w:rsidRPr="001337F3" w:rsidRDefault="007941CF" w:rsidP="00133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1337F3" w:rsidRPr="00232C5F" w:rsidRDefault="001337F3" w:rsidP="00133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232C5F">
        <w:rPr>
          <w:rFonts w:ascii="Arial" w:hAnsi="Arial" w:cs="Arial"/>
          <w:b/>
          <w:sz w:val="24"/>
          <w:szCs w:val="24"/>
        </w:rPr>
        <w:t>Contenidos:</w:t>
      </w:r>
    </w:p>
    <w:p w:rsidR="001337F3" w:rsidRPr="001337F3" w:rsidRDefault="001337F3" w:rsidP="00133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337F3">
        <w:rPr>
          <w:rFonts w:ascii="Arial" w:eastAsia="Wingdings-Regular" w:hAnsi="Arial" w:cs="Arial"/>
          <w:sz w:val="24"/>
          <w:szCs w:val="24"/>
        </w:rPr>
        <w:t xml:space="preserve"> </w:t>
      </w:r>
      <w:r w:rsidRPr="001337F3">
        <w:rPr>
          <w:rFonts w:ascii="Arial" w:hAnsi="Arial" w:cs="Arial"/>
          <w:sz w:val="24"/>
          <w:szCs w:val="24"/>
        </w:rPr>
        <w:t>Introducción a la pintura y el dibujo.</w:t>
      </w:r>
    </w:p>
    <w:p w:rsidR="001337F3" w:rsidRPr="001337F3" w:rsidRDefault="001337F3" w:rsidP="00133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337F3">
        <w:rPr>
          <w:rFonts w:ascii="Arial" w:eastAsia="Wingdings-Regular" w:hAnsi="Arial" w:cs="Arial"/>
          <w:sz w:val="24"/>
          <w:szCs w:val="24"/>
        </w:rPr>
        <w:t xml:space="preserve"> </w:t>
      </w:r>
      <w:r w:rsidRPr="001337F3">
        <w:rPr>
          <w:rFonts w:ascii="Arial" w:hAnsi="Arial" w:cs="Arial"/>
          <w:sz w:val="24"/>
          <w:szCs w:val="24"/>
        </w:rPr>
        <w:t>Elementos básicos del lenguaje pictórico.</w:t>
      </w:r>
    </w:p>
    <w:p w:rsidR="001337F3" w:rsidRPr="001337F3" w:rsidRDefault="001337F3" w:rsidP="00133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337F3">
        <w:rPr>
          <w:rFonts w:ascii="Arial" w:eastAsia="Wingdings-Regular" w:hAnsi="Arial" w:cs="Arial"/>
          <w:sz w:val="24"/>
          <w:szCs w:val="24"/>
        </w:rPr>
        <w:t xml:space="preserve"> </w:t>
      </w:r>
      <w:r w:rsidRPr="001337F3">
        <w:rPr>
          <w:rFonts w:ascii="Arial" w:hAnsi="Arial" w:cs="Arial"/>
          <w:sz w:val="24"/>
          <w:szCs w:val="24"/>
        </w:rPr>
        <w:t>Las fuentes de la pintura, origen y evolución</w:t>
      </w:r>
      <w:r w:rsidR="003B1065">
        <w:rPr>
          <w:rFonts w:ascii="Arial" w:hAnsi="Arial" w:cs="Arial"/>
          <w:sz w:val="24"/>
          <w:szCs w:val="24"/>
        </w:rPr>
        <w:t xml:space="preserve"> </w:t>
      </w:r>
      <w:r w:rsidRPr="001337F3">
        <w:rPr>
          <w:rFonts w:ascii="Arial" w:hAnsi="Arial" w:cs="Arial"/>
          <w:sz w:val="24"/>
          <w:szCs w:val="24"/>
        </w:rPr>
        <w:t>de la práctica pictórica</w:t>
      </w:r>
    </w:p>
    <w:p w:rsidR="001337F3" w:rsidRPr="001337F3" w:rsidRDefault="001337F3" w:rsidP="00133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337F3">
        <w:rPr>
          <w:rFonts w:ascii="Arial" w:eastAsia="Wingdings-Regular" w:hAnsi="Arial" w:cs="Arial"/>
          <w:sz w:val="24"/>
          <w:szCs w:val="24"/>
        </w:rPr>
        <w:t xml:space="preserve"> </w:t>
      </w:r>
      <w:r w:rsidRPr="001337F3">
        <w:rPr>
          <w:rFonts w:ascii="Arial" w:hAnsi="Arial" w:cs="Arial"/>
          <w:sz w:val="24"/>
          <w:szCs w:val="24"/>
        </w:rPr>
        <w:t>Nociones sobre composición.</w:t>
      </w:r>
    </w:p>
    <w:p w:rsidR="001337F3" w:rsidRPr="001337F3" w:rsidRDefault="001337F3" w:rsidP="00133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337F3">
        <w:rPr>
          <w:rFonts w:ascii="Arial" w:eastAsia="Wingdings-Regular" w:hAnsi="Arial" w:cs="Arial"/>
          <w:sz w:val="24"/>
          <w:szCs w:val="24"/>
        </w:rPr>
        <w:t xml:space="preserve"> </w:t>
      </w:r>
      <w:r w:rsidRPr="001337F3">
        <w:rPr>
          <w:rFonts w:ascii="Arial" w:hAnsi="Arial" w:cs="Arial"/>
          <w:sz w:val="24"/>
          <w:szCs w:val="24"/>
        </w:rPr>
        <w:t>Recursos para la representación del espacio.</w:t>
      </w:r>
    </w:p>
    <w:p w:rsidR="001337F3" w:rsidRPr="001337F3" w:rsidRDefault="001337F3" w:rsidP="00133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337F3">
        <w:rPr>
          <w:rFonts w:ascii="Arial" w:eastAsia="Wingdings-Regular" w:hAnsi="Arial" w:cs="Arial"/>
          <w:sz w:val="24"/>
          <w:szCs w:val="24"/>
        </w:rPr>
        <w:t xml:space="preserve"> </w:t>
      </w:r>
      <w:r w:rsidRPr="001337F3">
        <w:rPr>
          <w:rFonts w:ascii="Arial" w:hAnsi="Arial" w:cs="Arial"/>
          <w:sz w:val="24"/>
          <w:szCs w:val="24"/>
        </w:rPr>
        <w:t>Sistemas de representación a lo largo de la</w:t>
      </w:r>
      <w:r w:rsidR="003B1065">
        <w:rPr>
          <w:rFonts w:ascii="Arial" w:hAnsi="Arial" w:cs="Arial"/>
          <w:sz w:val="24"/>
          <w:szCs w:val="24"/>
        </w:rPr>
        <w:t xml:space="preserve"> </w:t>
      </w:r>
      <w:r w:rsidRPr="001337F3">
        <w:rPr>
          <w:rFonts w:ascii="Arial" w:hAnsi="Arial" w:cs="Arial"/>
          <w:sz w:val="24"/>
          <w:szCs w:val="24"/>
        </w:rPr>
        <w:t>historia</w:t>
      </w:r>
    </w:p>
    <w:p w:rsidR="001337F3" w:rsidRPr="001337F3" w:rsidRDefault="001337F3" w:rsidP="00133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337F3">
        <w:rPr>
          <w:rFonts w:ascii="Arial" w:eastAsia="Wingdings-Regular" w:hAnsi="Arial" w:cs="Arial"/>
          <w:sz w:val="24"/>
          <w:szCs w:val="24"/>
        </w:rPr>
        <w:t xml:space="preserve"> </w:t>
      </w:r>
      <w:r w:rsidRPr="001337F3">
        <w:rPr>
          <w:rFonts w:ascii="Arial" w:hAnsi="Arial" w:cs="Arial"/>
          <w:sz w:val="24"/>
          <w:szCs w:val="24"/>
        </w:rPr>
        <w:t>Color.</w:t>
      </w:r>
    </w:p>
    <w:p w:rsidR="001337F3" w:rsidRPr="001337F3" w:rsidRDefault="001337F3" w:rsidP="00133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337F3">
        <w:rPr>
          <w:rFonts w:ascii="Arial" w:eastAsia="Wingdings-Regular" w:hAnsi="Arial" w:cs="Arial"/>
          <w:sz w:val="24"/>
          <w:szCs w:val="24"/>
        </w:rPr>
        <w:t xml:space="preserve"> </w:t>
      </w:r>
      <w:r w:rsidRPr="001337F3">
        <w:rPr>
          <w:rFonts w:ascii="Arial" w:hAnsi="Arial" w:cs="Arial"/>
          <w:sz w:val="24"/>
          <w:szCs w:val="24"/>
        </w:rPr>
        <w:t>Técnicas y procedimientos varios.</w:t>
      </w:r>
      <w:r w:rsidRPr="001337F3">
        <w:rPr>
          <w:rFonts w:ascii="Arial" w:eastAsia="Wingdings-Regular" w:hAnsi="Arial" w:cs="Arial"/>
          <w:sz w:val="24"/>
          <w:szCs w:val="24"/>
        </w:rPr>
        <w:t xml:space="preserve"> </w:t>
      </w:r>
    </w:p>
    <w:p w:rsidR="001337F3" w:rsidRPr="001337F3" w:rsidRDefault="001337F3" w:rsidP="007941C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337F3">
        <w:rPr>
          <w:rFonts w:ascii="Arial" w:eastAsia="Wingdings-Regular" w:hAnsi="Arial" w:cs="Arial"/>
          <w:sz w:val="24"/>
          <w:szCs w:val="24"/>
        </w:rPr>
        <w:t xml:space="preserve"> </w:t>
      </w:r>
      <w:r w:rsidR="007941CF">
        <w:rPr>
          <w:rFonts w:ascii="Arial" w:hAnsi="Arial" w:cs="Arial"/>
          <w:sz w:val="24"/>
          <w:szCs w:val="24"/>
        </w:rPr>
        <w:t>Estudios y bocetos</w:t>
      </w:r>
      <w:r w:rsidR="003B1065">
        <w:rPr>
          <w:rFonts w:ascii="Arial" w:hAnsi="Arial" w:cs="Arial"/>
          <w:sz w:val="24"/>
          <w:szCs w:val="24"/>
        </w:rPr>
        <w:t xml:space="preserve"> o apuntes directamente </w:t>
      </w:r>
      <w:r w:rsidR="007941CF">
        <w:rPr>
          <w:rFonts w:ascii="Arial" w:hAnsi="Arial" w:cs="Arial"/>
          <w:sz w:val="24"/>
          <w:szCs w:val="24"/>
        </w:rPr>
        <w:t xml:space="preserve"> del </w:t>
      </w:r>
      <w:proofErr w:type="gramStart"/>
      <w:r w:rsidR="007941CF">
        <w:rPr>
          <w:rFonts w:ascii="Arial" w:hAnsi="Arial" w:cs="Arial"/>
          <w:sz w:val="24"/>
          <w:szCs w:val="24"/>
        </w:rPr>
        <w:t>natural .</w:t>
      </w:r>
      <w:proofErr w:type="gramEnd"/>
    </w:p>
    <w:p w:rsidR="001337F3" w:rsidRPr="001337F3" w:rsidRDefault="001337F3">
      <w:pPr>
        <w:rPr>
          <w:rFonts w:ascii="Comic Sans MS" w:hAnsi="Comic Sans MS"/>
          <w:sz w:val="24"/>
          <w:szCs w:val="24"/>
        </w:rPr>
      </w:pPr>
    </w:p>
    <w:sectPr w:rsidR="001337F3" w:rsidRPr="001337F3" w:rsidSect="00401F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-Regular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337F3"/>
    <w:rsid w:val="001337F3"/>
    <w:rsid w:val="00232C5F"/>
    <w:rsid w:val="003B1065"/>
    <w:rsid w:val="00401F6B"/>
    <w:rsid w:val="005254FB"/>
    <w:rsid w:val="005F457E"/>
    <w:rsid w:val="007941CF"/>
    <w:rsid w:val="009C100C"/>
    <w:rsid w:val="009E6709"/>
    <w:rsid w:val="00C010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F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309</Words>
  <Characters>1703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alumno</dc:creator>
  <cp:lastModifiedBy>pilar</cp:lastModifiedBy>
  <cp:revision>3</cp:revision>
  <dcterms:created xsi:type="dcterms:W3CDTF">2014-03-26T14:45:00Z</dcterms:created>
  <dcterms:modified xsi:type="dcterms:W3CDTF">2014-03-26T21:37:00Z</dcterms:modified>
</cp:coreProperties>
</file>